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053F76B2" w14:textId="77777777" w:rsidR="00D23F48" w:rsidRPr="00D23F48" w:rsidRDefault="00D23F48" w:rsidP="00D23F48">
            <w:pPr>
              <w:spacing w:after="0"/>
              <w:rPr>
                <w:rFonts w:ascii="Verdana" w:hAnsi="Verdana" w:cs="Arial"/>
                <w:b/>
                <w:sz w:val="18"/>
                <w:szCs w:val="18"/>
              </w:rPr>
            </w:pPr>
            <w:r w:rsidRPr="00D23F48">
              <w:rPr>
                <w:rFonts w:ascii="Verdana" w:hAnsi="Verdana" w:cs="Arial"/>
                <w:b/>
                <w:sz w:val="18"/>
                <w:szCs w:val="18"/>
              </w:rPr>
              <w:t>PGE Energia Ciepła Spółka Akcyjna</w:t>
            </w:r>
          </w:p>
          <w:p w14:paraId="2F2EB9CF" w14:textId="6EB935D2" w:rsidR="00C22F26" w:rsidRPr="004035BD" w:rsidRDefault="00D23F48" w:rsidP="00D23F48">
            <w:pPr>
              <w:spacing w:after="0" w:line="240" w:lineRule="auto"/>
              <w:rPr>
                <w:rFonts w:ascii="Verdana" w:hAnsi="Verdana" w:cs="Arial"/>
                <w:b/>
                <w:i/>
                <w:sz w:val="18"/>
                <w:szCs w:val="20"/>
              </w:rPr>
            </w:pPr>
            <w:r w:rsidRPr="00D23F48">
              <w:rPr>
                <w:rFonts w:ascii="Verdana" w:hAnsi="Verdana" w:cs="Arial"/>
                <w:sz w:val="18"/>
                <w:szCs w:val="18"/>
              </w:rPr>
              <w:t>00-120 Warszawa, ul. Złota 59</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3A9D09A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r w:rsidR="00D23F48">
              <w:rPr>
                <w:rFonts w:ascii="Verdana" w:hAnsi="Verdana" w:cs="Arial"/>
                <w:b/>
                <w:i/>
                <w:sz w:val="18"/>
                <w:szCs w:val="20"/>
              </w:rPr>
              <w:t xml:space="preserve"> </w:t>
            </w:r>
            <w:r w:rsidR="00D23F48" w:rsidRPr="00D23F48">
              <w:rPr>
                <w:rFonts w:ascii="Verdana" w:hAnsi="Verdana" w:cs="Arial"/>
                <w:bCs/>
                <w:iCs/>
                <w:sz w:val="18"/>
                <w:szCs w:val="20"/>
              </w:rPr>
              <w:t>Usługa</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5CAFD241" w:rsidR="00C22F26" w:rsidRPr="00D23F48" w:rsidRDefault="00D23F48" w:rsidP="003352B3">
            <w:pPr>
              <w:spacing w:after="120" w:line="240" w:lineRule="auto"/>
              <w:outlineLvl w:val="0"/>
              <w:rPr>
                <w:rFonts w:ascii="Verdana" w:hAnsi="Verdana" w:cs="Arial"/>
                <w:iCs/>
                <w:sz w:val="18"/>
                <w:szCs w:val="20"/>
              </w:rPr>
            </w:pPr>
            <w:r w:rsidRPr="00D23F48">
              <w:rPr>
                <w:rFonts w:ascii="Verdana" w:hAnsi="Verdana" w:cs="Arial"/>
                <w:iCs/>
                <w:sz w:val="18"/>
                <w:szCs w:val="20"/>
              </w:rPr>
              <w:t>Remont i modernizacja pomp wody chłodzącej i ruchowej typu D w PGE Energia Ciepła S.A. Oddział Wybrzeże</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32757EA5" w:rsidR="00C22F26" w:rsidRPr="004035BD" w:rsidRDefault="00D23F48" w:rsidP="003352B3">
            <w:pPr>
              <w:spacing w:after="120" w:line="240" w:lineRule="auto"/>
              <w:rPr>
                <w:rFonts w:ascii="Verdana" w:hAnsi="Verdana" w:cs="Arial"/>
                <w:sz w:val="18"/>
                <w:szCs w:val="20"/>
              </w:rPr>
            </w:pPr>
            <w:r>
              <w:rPr>
                <w:rFonts w:ascii="Verdana" w:hAnsi="Verdana" w:cs="Arial"/>
                <w:sz w:val="18"/>
                <w:szCs w:val="20"/>
              </w:rPr>
              <w:t>POST/PEC/PEC/UZR/01044/2025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CEFA2" w14:textId="77777777" w:rsidR="0064308D" w:rsidRDefault="0064308D" w:rsidP="001868FA">
      <w:pPr>
        <w:spacing w:after="0" w:line="240" w:lineRule="auto"/>
      </w:pPr>
      <w:r>
        <w:separator/>
      </w:r>
    </w:p>
  </w:endnote>
  <w:endnote w:type="continuationSeparator" w:id="0">
    <w:p w14:paraId="1B4EEB98" w14:textId="77777777" w:rsidR="0064308D" w:rsidRDefault="0064308D" w:rsidP="001868FA">
      <w:pPr>
        <w:spacing w:after="0" w:line="240" w:lineRule="auto"/>
      </w:pPr>
      <w:r>
        <w:continuationSeparator/>
      </w:r>
    </w:p>
  </w:endnote>
  <w:endnote w:type="continuationNotice" w:id="1">
    <w:p w14:paraId="44E4301A" w14:textId="77777777" w:rsidR="0064308D" w:rsidRDefault="006430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F63D9" w14:textId="77777777" w:rsidR="0064308D" w:rsidRDefault="0064308D" w:rsidP="001868FA">
      <w:pPr>
        <w:spacing w:after="0" w:line="240" w:lineRule="auto"/>
      </w:pPr>
      <w:r>
        <w:separator/>
      </w:r>
    </w:p>
  </w:footnote>
  <w:footnote w:type="continuationSeparator" w:id="0">
    <w:p w14:paraId="4B6E635F" w14:textId="77777777" w:rsidR="0064308D" w:rsidRDefault="0064308D" w:rsidP="001868FA">
      <w:pPr>
        <w:spacing w:after="0" w:line="240" w:lineRule="auto"/>
      </w:pPr>
      <w:r>
        <w:continuationSeparator/>
      </w:r>
    </w:p>
  </w:footnote>
  <w:footnote w:type="continuationNotice" w:id="1">
    <w:p w14:paraId="11B287F2" w14:textId="77777777" w:rsidR="0064308D" w:rsidRDefault="0064308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pt">
                <v:imagedata r:id="rId1" o:title=""/>
              </v:shape>
              <o:OLEObject Type="Embed" ProgID="PBrush" ShapeID="_x0000_i1025" DrawAspect="Content" ObjectID="_1827390664"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440AE5F1" w:rsidR="00596F56" w:rsidRPr="00E14220" w:rsidRDefault="00D23F48" w:rsidP="000F37AB">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Remont i modernizacja pomp wody chłodzącej i ruchowej typu D w PGE Energia Ciepła S.A. Oddział Wybrzeże</w:t>
          </w:r>
        </w:p>
        <w:p w14:paraId="056F51A1" w14:textId="6ACC6AB4" w:rsidR="00596F56" w:rsidRPr="00E14220" w:rsidRDefault="00D23F48" w:rsidP="000F37A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w:t>
          </w:r>
          <w:proofErr w:type="spellStart"/>
          <w:r>
            <w:rPr>
              <w:rFonts w:asciiTheme="majorHAnsi" w:hAnsiTheme="majorHAnsi"/>
              <w:color w:val="000000" w:themeColor="text1"/>
              <w:sz w:val="14"/>
              <w:szCs w:val="18"/>
            </w:rPr>
            <w:t>PEc</w:t>
          </w:r>
          <w:proofErr w:type="spellEnd"/>
          <w:r>
            <w:rPr>
              <w:rFonts w:asciiTheme="majorHAnsi" w:hAnsiTheme="majorHAnsi"/>
              <w:color w:val="000000" w:themeColor="text1"/>
              <w:sz w:val="14"/>
              <w:szCs w:val="18"/>
            </w:rPr>
            <w:t>/UZR/01044/2025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pt">
                <v:imagedata r:id="rId1" o:title=""/>
              </v:shape>
              <o:OLEObject Type="Embed" ProgID="PBrush" ShapeID="_x0000_i1026" DrawAspect="Content" ObjectID="_1827390665"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388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17F"/>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308D"/>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3F48"/>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AD97766C-53C9-4086-A3C2-99CB39DD4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4327</Words>
  <Characters>25968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Staniak Emilia [PGE EC S.A.]</dc:creator>
  <cp:keywords/>
  <dc:description/>
  <cp:lastModifiedBy>Staniak Emilia [PGE EC S.A.]</cp:lastModifiedBy>
  <cp:revision>2</cp:revision>
  <dcterms:created xsi:type="dcterms:W3CDTF">2025-12-16T10:45:00Z</dcterms:created>
  <dcterms:modified xsi:type="dcterms:W3CDTF">2025-12-16T10:45:00Z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ies>
</file>